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E07" w:rsidRDefault="005E4632" w:rsidP="00294906">
      <w:pPr>
        <w:tabs>
          <w:tab w:val="left" w:pos="6946"/>
        </w:tabs>
        <w:ind w:left="-426"/>
      </w:pPr>
      <w:r w:rsidRPr="00FA102A">
        <w:rPr>
          <w:b/>
          <w:noProof/>
          <w:sz w:val="40"/>
          <w:szCs w:val="40"/>
        </w:rPr>
        <w:object w:dxaOrig="4788" w:dyaOrig="2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92.25pt" o:ole="">
            <v:imagedata r:id="rId6" o:title=""/>
          </v:shape>
          <o:OLEObject Type="Embed" ProgID="AcroExch.Document.DC" ShapeID="_x0000_i1025" DrawAspect="Content" ObjectID="_1622038029" r:id="rId7"/>
        </w:object>
      </w:r>
      <w:r w:rsidR="00763992">
        <w:rPr>
          <w:rFonts w:ascii="Arial" w:hAnsi="Arial" w:cs="Arial"/>
          <w:noProof/>
          <w:sz w:val="20"/>
          <w:szCs w:val="20"/>
          <w:lang w:eastAsia="fr-FR"/>
        </w:rPr>
        <w:tab/>
      </w:r>
      <w:r w:rsidR="00BE1DBF">
        <w:rPr>
          <w:noProof/>
          <w:color w:val="0000FF"/>
          <w:lang w:eastAsia="fr-FR"/>
        </w:rPr>
        <w:drawing>
          <wp:inline distT="0" distB="0" distL="0" distR="0" wp14:anchorId="574E73D5" wp14:editId="77BE956E">
            <wp:extent cx="1622534" cy="619125"/>
            <wp:effectExtent l="0" t="0" r="0" b="0"/>
            <wp:docPr id="1" name="Image 1" descr="Résultat de recherche d'images pour &quot;scène nationale 61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cène nationale 61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9" cy="6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07" w:rsidRDefault="009F6094" w:rsidP="009F6094">
      <w:pPr>
        <w:tabs>
          <w:tab w:val="left" w:pos="3969"/>
          <w:tab w:val="left" w:pos="7513"/>
        </w:tabs>
      </w:pPr>
      <w:r>
        <w:tab/>
      </w:r>
      <w:r w:rsidR="008A5571">
        <w:rPr>
          <w:noProof/>
          <w:color w:val="0000FF"/>
          <w:lang w:eastAsia="fr-FR"/>
        </w:rPr>
        <w:drawing>
          <wp:inline distT="0" distB="0" distL="0" distR="0" wp14:anchorId="53F13B57" wp14:editId="687E6254">
            <wp:extent cx="1016406" cy="581025"/>
            <wp:effectExtent l="0" t="0" r="0" b="0"/>
            <wp:docPr id="2" name="Image 2" descr="Résultat de recherche d'images pour &quot;théatre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théatre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69" cy="5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07" w:rsidRDefault="00324E07" w:rsidP="00324E07">
      <w:pPr>
        <w:tabs>
          <w:tab w:val="left" w:pos="7513"/>
        </w:tabs>
      </w:pPr>
    </w:p>
    <w:p w:rsidR="00324E07" w:rsidRPr="006050F2" w:rsidRDefault="00324E07" w:rsidP="000F43F5">
      <w:pPr>
        <w:spacing w:after="80"/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r w:rsidRPr="006050F2">
        <w:rPr>
          <w:rFonts w:ascii="Arial" w:hAnsi="Arial" w:cs="Arial"/>
          <w:b/>
          <w:color w:val="943634" w:themeColor="accent2" w:themeShade="BF"/>
          <w:sz w:val="52"/>
          <w:szCs w:val="52"/>
        </w:rPr>
        <w:t>THEATRE D'ALENÇON</w:t>
      </w:r>
    </w:p>
    <w:p w:rsidR="00324E07" w:rsidRPr="006050F2" w:rsidRDefault="00324E07" w:rsidP="00324E07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6050F2">
        <w:rPr>
          <w:rFonts w:ascii="Arial" w:hAnsi="Arial" w:cs="Arial"/>
          <w:b/>
          <w:color w:val="943634" w:themeColor="accent2" w:themeShade="BF"/>
          <w:sz w:val="36"/>
          <w:szCs w:val="36"/>
        </w:rPr>
        <w:t>SAISON 201</w:t>
      </w:r>
      <w:r w:rsidR="00CB5730" w:rsidRPr="006050F2">
        <w:rPr>
          <w:rFonts w:ascii="Arial" w:hAnsi="Arial" w:cs="Arial"/>
          <w:b/>
          <w:color w:val="943634" w:themeColor="accent2" w:themeShade="BF"/>
          <w:sz w:val="36"/>
          <w:szCs w:val="36"/>
        </w:rPr>
        <w:t>9</w:t>
      </w:r>
      <w:r w:rsidR="005E4632" w:rsidRPr="006050F2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- 20</w:t>
      </w:r>
      <w:r w:rsidR="00CB5730" w:rsidRPr="006050F2">
        <w:rPr>
          <w:rFonts w:ascii="Arial" w:hAnsi="Arial" w:cs="Arial"/>
          <w:b/>
          <w:color w:val="943634" w:themeColor="accent2" w:themeShade="BF"/>
          <w:sz w:val="36"/>
          <w:szCs w:val="36"/>
        </w:rPr>
        <w:t>20</w:t>
      </w:r>
    </w:p>
    <w:p w:rsidR="00324E07" w:rsidRPr="006050F2" w:rsidRDefault="00324E07" w:rsidP="00220AF8">
      <w:pPr>
        <w:tabs>
          <w:tab w:val="left" w:pos="7513"/>
        </w:tabs>
        <w:ind w:left="284" w:right="281"/>
        <w:rPr>
          <w:rFonts w:ascii="Arial" w:hAnsi="Arial" w:cs="Arial"/>
          <w:color w:val="943634" w:themeColor="accent2" w:themeShade="BF"/>
        </w:rPr>
      </w:pPr>
    </w:p>
    <w:p w:rsidR="00324E07" w:rsidRPr="006050F2" w:rsidRDefault="00324E07" w:rsidP="00220AF8">
      <w:pPr>
        <w:tabs>
          <w:tab w:val="left" w:pos="7513"/>
        </w:tabs>
        <w:ind w:left="284" w:right="281"/>
        <w:rPr>
          <w:rFonts w:ascii="Arial" w:hAnsi="Arial" w:cs="Arial"/>
          <w:i/>
          <w:color w:val="943634" w:themeColor="accent2" w:themeShade="BF"/>
        </w:rPr>
      </w:pPr>
    </w:p>
    <w:p w:rsidR="00324E07" w:rsidRPr="006050F2" w:rsidRDefault="00324E07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 xml:space="preserve">Cette année encore, la </w:t>
      </w:r>
      <w:r w:rsidR="009F6094" w:rsidRPr="006050F2">
        <w:rPr>
          <w:rFonts w:ascii="Arial" w:hAnsi="Arial" w:cs="Arial"/>
          <w:b/>
          <w:i/>
          <w:color w:val="943634" w:themeColor="accent2" w:themeShade="BF"/>
        </w:rPr>
        <w:t>Scène N</w:t>
      </w:r>
      <w:r w:rsidRPr="006050F2">
        <w:rPr>
          <w:rFonts w:ascii="Arial" w:hAnsi="Arial" w:cs="Arial"/>
          <w:b/>
          <w:i/>
          <w:color w:val="943634" w:themeColor="accent2" w:themeShade="BF"/>
        </w:rPr>
        <w:t>ationale 61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 a concocté une programmation très éclectique. Entre théâtre, danse, chanson, musique, cirque et spectacles pour enfants, chacun peut y trouver du plaisir selon ses goûts.</w:t>
      </w:r>
    </w:p>
    <w:p w:rsidR="00324E07" w:rsidRPr="006050F2" w:rsidRDefault="00324E07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 xml:space="preserve">Grâce à l’abonnement 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"</w:t>
      </w:r>
      <w:r w:rsidR="005E4632"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Mezzo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"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 souscrit par l’Amicale, les amicalistes et leurs ayant-droit peuvent bénéficier, sur présentation de la carte d'amicaliste, d’une réduction de </w:t>
      </w:r>
      <w:r w:rsidR="005E4632"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20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%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 sur l’abonnement individuel et accéder tout au long de la saison au tarif abonné.</w:t>
      </w: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Pour les spectacles donnés à Mortagne et à Flers des bus relient les théâtres pour 3 à 6 € par spectateur aller-retour. Inscription au plus tard cinq jours avant le spectacle concerné.</w:t>
      </w: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</w:p>
    <w:p w:rsidR="00EE3835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Prenez date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 : la </w:t>
      </w:r>
      <w:r w:rsidRPr="006050F2">
        <w:rPr>
          <w:rFonts w:ascii="Arial" w:hAnsi="Arial" w:cs="Arial"/>
          <w:i/>
          <w:color w:val="943634" w:themeColor="accent2" w:themeShade="BF"/>
          <w:u w:val="single"/>
        </w:rPr>
        <w:t>soirée de présentation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 où seront dévoilés tous les spectacles de la saison aura lieu au théâtre</w:t>
      </w:r>
      <w:r w:rsidR="00CB5730" w:rsidRPr="006050F2">
        <w:rPr>
          <w:rFonts w:ascii="Arial" w:hAnsi="Arial" w:cs="Arial"/>
          <w:i/>
          <w:color w:val="943634" w:themeColor="accent2" w:themeShade="BF"/>
        </w:rPr>
        <w:t xml:space="preserve"> d'Alençon</w:t>
      </w:r>
    </w:p>
    <w:p w:rsidR="00324E07" w:rsidRPr="006050F2" w:rsidRDefault="00324E07" w:rsidP="00EE3835">
      <w:pPr>
        <w:spacing w:before="80"/>
        <w:ind w:left="284" w:right="284" w:firstLine="1984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 xml:space="preserve">le </w:t>
      </w:r>
      <w:r w:rsidR="00EE3835">
        <w:rPr>
          <w:rFonts w:ascii="Arial" w:hAnsi="Arial" w:cs="Arial"/>
          <w:i/>
          <w:color w:val="943634" w:themeColor="accent2" w:themeShade="BF"/>
        </w:rPr>
        <w:t xml:space="preserve"> 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 xml:space="preserve">mercredi </w:t>
      </w:r>
      <w:r w:rsidR="00CB5730"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>4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 xml:space="preserve"> septembre 201</w:t>
      </w:r>
      <w:r w:rsidR="00CB5730"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 xml:space="preserve">9 </w:t>
      </w:r>
      <w:r w:rsidRPr="006050F2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t>à 20h30</w:t>
      </w:r>
      <w:r w:rsidRPr="006050F2">
        <w:rPr>
          <w:rFonts w:ascii="Arial" w:hAnsi="Arial" w:cs="Arial"/>
          <w:i/>
          <w:color w:val="943634" w:themeColor="accent2" w:themeShade="BF"/>
        </w:rPr>
        <w:t>.</w:t>
      </w: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324E07" w:rsidRPr="006050F2" w:rsidRDefault="00324E07" w:rsidP="00220AF8">
      <w:pPr>
        <w:tabs>
          <w:tab w:val="left" w:pos="2289"/>
          <w:tab w:val="left" w:pos="3369"/>
          <w:tab w:val="left" w:pos="5349"/>
        </w:tabs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Pour y assister la ré</w:t>
      </w:r>
      <w:r w:rsidR="003F6C8F">
        <w:rPr>
          <w:rFonts w:ascii="Arial" w:hAnsi="Arial" w:cs="Arial"/>
          <w:i/>
          <w:color w:val="943634" w:themeColor="accent2" w:themeShade="BF"/>
        </w:rPr>
        <w:t>servation est obligatoire au 02.33.29.16.</w:t>
      </w:r>
      <w:r w:rsidRPr="006050F2">
        <w:rPr>
          <w:rFonts w:ascii="Arial" w:hAnsi="Arial" w:cs="Arial"/>
          <w:i/>
          <w:color w:val="943634" w:themeColor="accent2" w:themeShade="BF"/>
        </w:rPr>
        <w:t xml:space="preserve">96 à partir </w:t>
      </w:r>
      <w:r w:rsidR="00D60C22">
        <w:rPr>
          <w:rFonts w:ascii="Arial" w:hAnsi="Arial" w:cs="Arial"/>
          <w:i/>
          <w:color w:val="943634" w:themeColor="accent2" w:themeShade="BF"/>
        </w:rPr>
        <w:br/>
      </w:r>
      <w:r w:rsidRPr="006050F2">
        <w:rPr>
          <w:rFonts w:ascii="Arial" w:hAnsi="Arial" w:cs="Arial"/>
          <w:i/>
          <w:color w:val="943634" w:themeColor="accent2" w:themeShade="BF"/>
        </w:rPr>
        <w:t>du jeudi 2</w:t>
      </w:r>
      <w:r w:rsidR="00CB5730" w:rsidRPr="006050F2">
        <w:rPr>
          <w:rFonts w:ascii="Arial" w:hAnsi="Arial" w:cs="Arial"/>
          <w:i/>
          <w:color w:val="943634" w:themeColor="accent2" w:themeShade="BF"/>
        </w:rPr>
        <w:t xml:space="preserve">2 </w:t>
      </w:r>
      <w:r w:rsidRPr="006050F2">
        <w:rPr>
          <w:rFonts w:ascii="Arial" w:hAnsi="Arial" w:cs="Arial"/>
          <w:i/>
          <w:color w:val="943634" w:themeColor="accent2" w:themeShade="BF"/>
        </w:rPr>
        <w:t>août</w:t>
      </w:r>
      <w:r w:rsidR="00CB5730" w:rsidRPr="006050F2">
        <w:rPr>
          <w:rFonts w:ascii="Arial" w:hAnsi="Arial" w:cs="Arial"/>
          <w:i/>
          <w:color w:val="943634" w:themeColor="accent2" w:themeShade="BF"/>
        </w:rPr>
        <w:t xml:space="preserve"> 2019</w:t>
      </w:r>
      <w:r w:rsidRPr="006050F2">
        <w:rPr>
          <w:rFonts w:ascii="Arial" w:hAnsi="Arial" w:cs="Arial"/>
          <w:i/>
          <w:color w:val="943634" w:themeColor="accent2" w:themeShade="BF"/>
        </w:rPr>
        <w:t>.</w:t>
      </w:r>
    </w:p>
    <w:p w:rsidR="00324E07" w:rsidRPr="006050F2" w:rsidRDefault="00324E07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</w:p>
    <w:p w:rsidR="00220AF8" w:rsidRPr="006050F2" w:rsidRDefault="00324E07" w:rsidP="003D68E2">
      <w:pPr>
        <w:ind w:left="284" w:right="284" w:firstLine="601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Des plaquettes d’information seront à votre disposition au secrétaria</w:t>
      </w:r>
      <w:r w:rsidR="00220AF8" w:rsidRPr="006050F2">
        <w:rPr>
          <w:rFonts w:ascii="Arial" w:hAnsi="Arial" w:cs="Arial"/>
          <w:i/>
          <w:color w:val="943634" w:themeColor="accent2" w:themeShade="BF"/>
        </w:rPr>
        <w:t>t de l’Amicale début septembre.</w:t>
      </w:r>
    </w:p>
    <w:p w:rsidR="003D68E2" w:rsidRDefault="003D68E2" w:rsidP="003D68E2">
      <w:pPr>
        <w:ind w:left="284" w:right="284" w:firstLine="601"/>
        <w:jc w:val="both"/>
        <w:rPr>
          <w:rFonts w:ascii="Arial" w:hAnsi="Arial" w:cs="Arial"/>
          <w:i/>
          <w:color w:val="943634" w:themeColor="accent2" w:themeShade="BF"/>
        </w:rPr>
      </w:pPr>
    </w:p>
    <w:p w:rsidR="00324E07" w:rsidRPr="006050F2" w:rsidRDefault="00324E07" w:rsidP="00220AF8">
      <w:pPr>
        <w:spacing w:after="80"/>
        <w:ind w:left="284" w:right="281" w:firstLine="601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Les abonnements se f</w:t>
      </w:r>
      <w:r w:rsidR="009115DA" w:rsidRPr="006050F2">
        <w:rPr>
          <w:rFonts w:ascii="Arial" w:hAnsi="Arial" w:cs="Arial"/>
          <w:i/>
          <w:color w:val="943634" w:themeColor="accent2" w:themeShade="BF"/>
        </w:rPr>
        <w:t>ont à la billetterie du Théâtre :</w:t>
      </w:r>
    </w:p>
    <w:p w:rsidR="00220AF8" w:rsidRPr="006050F2" w:rsidRDefault="00324E07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du lundi au vendredi de 10h à 12h et</w:t>
      </w:r>
      <w:r w:rsidR="00220AF8" w:rsidRPr="006050F2">
        <w:rPr>
          <w:rFonts w:ascii="Arial" w:hAnsi="Arial" w:cs="Arial"/>
          <w:i/>
          <w:color w:val="943634" w:themeColor="accent2" w:themeShade="BF"/>
        </w:rPr>
        <w:t xml:space="preserve"> de 13h à 18h30</w:t>
      </w:r>
    </w:p>
    <w:p w:rsidR="00324E07" w:rsidRPr="006050F2" w:rsidRDefault="00220AF8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(ouverture de la billetterie pour la saison l</w:t>
      </w:r>
      <w:r w:rsidR="00130877" w:rsidRPr="006050F2">
        <w:rPr>
          <w:rFonts w:ascii="Arial" w:hAnsi="Arial" w:cs="Arial"/>
          <w:i/>
          <w:color w:val="943634" w:themeColor="accent2" w:themeShade="BF"/>
        </w:rPr>
        <w:t xml:space="preserve">e </w:t>
      </w:r>
      <w:r w:rsidR="009115DA" w:rsidRPr="006050F2">
        <w:rPr>
          <w:rFonts w:ascii="Arial" w:hAnsi="Arial" w:cs="Arial"/>
          <w:i/>
          <w:color w:val="943634" w:themeColor="accent2" w:themeShade="BF"/>
        </w:rPr>
        <w:t xml:space="preserve">jeudi </w:t>
      </w:r>
      <w:r w:rsidR="00CB5730" w:rsidRPr="006050F2">
        <w:rPr>
          <w:rFonts w:ascii="Arial" w:hAnsi="Arial" w:cs="Arial"/>
          <w:i/>
          <w:color w:val="943634" w:themeColor="accent2" w:themeShade="BF"/>
        </w:rPr>
        <w:t>5</w:t>
      </w:r>
      <w:r w:rsidR="00324E07" w:rsidRPr="006050F2">
        <w:rPr>
          <w:rFonts w:ascii="Arial" w:hAnsi="Arial" w:cs="Arial"/>
          <w:i/>
          <w:color w:val="943634" w:themeColor="accent2" w:themeShade="BF"/>
        </w:rPr>
        <w:t xml:space="preserve"> septembre à </w:t>
      </w:r>
      <w:r w:rsidRPr="006050F2">
        <w:rPr>
          <w:rFonts w:ascii="Arial" w:hAnsi="Arial" w:cs="Arial"/>
          <w:i/>
          <w:color w:val="943634" w:themeColor="accent2" w:themeShade="BF"/>
        </w:rPr>
        <w:t>13h).</w:t>
      </w:r>
    </w:p>
    <w:p w:rsidR="00324E07" w:rsidRPr="006050F2" w:rsidRDefault="00324E07" w:rsidP="00220AF8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</w:p>
    <w:p w:rsidR="00324E07" w:rsidRPr="006050F2" w:rsidRDefault="00324E07" w:rsidP="001F0661">
      <w:pPr>
        <w:ind w:left="284" w:right="281" w:firstLine="600"/>
        <w:jc w:val="both"/>
        <w:rPr>
          <w:rFonts w:ascii="Arial" w:hAnsi="Arial" w:cs="Arial"/>
          <w:i/>
          <w:color w:val="943634" w:themeColor="accent2" w:themeShade="BF"/>
        </w:rPr>
      </w:pPr>
      <w:r w:rsidRPr="006050F2">
        <w:rPr>
          <w:rFonts w:ascii="Arial" w:hAnsi="Arial" w:cs="Arial"/>
          <w:i/>
          <w:color w:val="943634" w:themeColor="accent2" w:themeShade="BF"/>
        </w:rPr>
        <w:t>Les amateurs d'opéra pourront également profiter de l'association de la Scène Nationale avec le Théâtre de Caen. Billetterie au Théâtre d'Alençon et bus possible au départ d'Alençon.</w:t>
      </w:r>
    </w:p>
    <w:p w:rsidR="00324E07" w:rsidRPr="006050F2" w:rsidRDefault="00324E07" w:rsidP="00220AF8">
      <w:pPr>
        <w:ind w:left="284" w:right="281" w:firstLine="600"/>
        <w:jc w:val="both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324E07" w:rsidRPr="006050F2" w:rsidRDefault="00324E07" w:rsidP="008520DD">
      <w:pPr>
        <w:spacing w:before="80"/>
        <w:ind w:right="-2"/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Alors n’oubliez pas, cette année </w:t>
      </w:r>
      <w:r w:rsidR="00763992"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encore </w:t>
      </w:r>
      <w:r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l’Amicale est </w:t>
      </w:r>
      <w:r w:rsidR="005E4632"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Mezzo</w:t>
      </w:r>
      <w:r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 :</w:t>
      </w:r>
    </w:p>
    <w:p w:rsidR="002553CB" w:rsidRPr="006050F2" w:rsidRDefault="005E4632" w:rsidP="00220AF8">
      <w:pPr>
        <w:spacing w:before="80"/>
        <w:ind w:left="284" w:right="281" w:firstLine="600"/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2</w:t>
      </w:r>
      <w:r w:rsidR="00763992" w:rsidRPr="006050F2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0 % de réduction !</w:t>
      </w:r>
    </w:p>
    <w:sectPr w:rsidR="002553CB" w:rsidRPr="006050F2" w:rsidSect="00BE1DBF"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7"/>
    <w:rsid w:val="000C0B71"/>
    <w:rsid w:val="000F43F5"/>
    <w:rsid w:val="00113C43"/>
    <w:rsid w:val="001178F5"/>
    <w:rsid w:val="00130877"/>
    <w:rsid w:val="00134397"/>
    <w:rsid w:val="001F0661"/>
    <w:rsid w:val="00220AF8"/>
    <w:rsid w:val="002553CB"/>
    <w:rsid w:val="00294906"/>
    <w:rsid w:val="00324E07"/>
    <w:rsid w:val="00367D42"/>
    <w:rsid w:val="003D68E2"/>
    <w:rsid w:val="003F6C8F"/>
    <w:rsid w:val="005E4632"/>
    <w:rsid w:val="006050F2"/>
    <w:rsid w:val="006C0532"/>
    <w:rsid w:val="006C4778"/>
    <w:rsid w:val="006C6D8F"/>
    <w:rsid w:val="00734BDC"/>
    <w:rsid w:val="00763992"/>
    <w:rsid w:val="008520DD"/>
    <w:rsid w:val="008A5571"/>
    <w:rsid w:val="008D2CEC"/>
    <w:rsid w:val="009115DA"/>
    <w:rsid w:val="009F6094"/>
    <w:rsid w:val="00A5329C"/>
    <w:rsid w:val="00BE1DBF"/>
    <w:rsid w:val="00C457EA"/>
    <w:rsid w:val="00CB5730"/>
    <w:rsid w:val="00D60C22"/>
    <w:rsid w:val="00E74C21"/>
    <w:rsid w:val="00EE22BF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2ahUKEwigpajV7OPiAhXi2eAKHUp9Aw8QjRx6BAgBEAU&amp;url=http://ceadapei61.canalblog.com/pages/les-activites-sociales-et-culturelles/30487767.html&amp;psig=AOvVaw1BOiCMcBn9SUok2K4PkiKR&amp;ust=15604255144798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url?sa=i&amp;rct=j&amp;q=&amp;esrc=s&amp;source=images&amp;cd=&amp;ved=2ahUKEwiv-7Ol8-PiAhUD8hQKHeecDu0QjRx6BAgBEAU&amp;url=https://lnt.ma/oujda-organise-5eme-edition-de-festival-de-theatre/&amp;psig=AOvVaw0xgk2gcXA6rPxz_UGEhLen&amp;ust=15604273882845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0D47-55D6-4612-8AE5-6A2BE834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Communaute Urbaine d'Alençon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 Stagiaire</dc:creator>
  <cp:lastModifiedBy>MARAIS Gaelle</cp:lastModifiedBy>
  <cp:revision>2</cp:revision>
  <cp:lastPrinted>2019-06-12T13:01:00Z</cp:lastPrinted>
  <dcterms:created xsi:type="dcterms:W3CDTF">2019-06-14T15:21:00Z</dcterms:created>
  <dcterms:modified xsi:type="dcterms:W3CDTF">2019-06-14T15:21:00Z</dcterms:modified>
</cp:coreProperties>
</file>